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58.13.018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Иссинская автостанция, Пензенская обл., Иссинский р-н, рп Исса, ул. Черокманова,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Рузаевка, Республика Мордовия, г. Рузаевка, Привокзальная площадь,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56-ОП-РЗ-К-168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56-ОП-РЗ-К-168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56-ОП-РЗ-К-168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56-ОП-РЗ-К-168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56-ОП-РЗ-К-168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(а/д "р.п. Лунино - р.п. Исса") 56-ОП-РЗ-К-85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Булычево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(а/д "р.п. Лунино - р.п. Исса") 56-ОП-РЗ-К-85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Черокманова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Н-09 "г. Рузаевка - г. Ковылкино - р.п. Торбеево"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 К-13 "г. Саранск - г. Рузаевка"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А 89 К-08 обход 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 К-13 "г. Саранск - г. Рузаевка"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Н-09 "г. Рузаевка - г. Ковылкино - р.п. Торбеево"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Черокманова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(а/д "р.п. Лунино - р.п. Исса") 56-ОП-РЗ-К-85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Булычево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(а/д "р.п. Лунино - р.п. Исса") 58-ОП-РЗ-К-85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56-ОП-РЗ-К-168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56-ОП-РЗ-К-168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56-ОП-РЗ-К-168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56-ОП-РЗ-К-168 "Пенза-Лунино-граница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56-ОП-РЗ-К-168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